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97" w:rsidRDefault="00537E97" w:rsidP="00537E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782C77" w:rsidRPr="00745C50" w:rsidRDefault="0068151C" w:rsidP="00537E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</w:t>
      </w:r>
      <w:r w:rsidR="00537E97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 xml:space="preserve">й законодательства при розничной продаже изделий </w:t>
      </w:r>
      <w:r w:rsidR="00C745CE">
        <w:rPr>
          <w:b/>
          <w:sz w:val="28"/>
          <w:szCs w:val="28"/>
        </w:rPr>
        <w:t>легкой промышленности</w:t>
      </w:r>
    </w:p>
    <w:p w:rsidR="00782C77" w:rsidRPr="00623038" w:rsidRDefault="00782C77" w:rsidP="00833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 xml:space="preserve">Согласно </w:t>
      </w:r>
      <w:r w:rsidR="002F067C" w:rsidRPr="001031A4">
        <w:rPr>
          <w:rFonts w:eastAsiaTheme="minorHAnsi"/>
          <w:sz w:val="28"/>
          <w:szCs w:val="28"/>
          <w:lang w:eastAsia="en-US"/>
        </w:rPr>
        <w:t xml:space="preserve">ст. 1 </w:t>
      </w:r>
      <w:r w:rsidR="002F067C" w:rsidRPr="001031A4">
        <w:rPr>
          <w:sz w:val="28"/>
          <w:szCs w:val="28"/>
        </w:rPr>
        <w:t xml:space="preserve">технического регламента Таможенного союза </w:t>
      </w:r>
      <w:proofErr w:type="gramStart"/>
      <w:r w:rsidR="002F067C" w:rsidRPr="001031A4">
        <w:rPr>
          <w:sz w:val="28"/>
          <w:szCs w:val="28"/>
        </w:rPr>
        <w:t>ТР</w:t>
      </w:r>
      <w:proofErr w:type="gramEnd"/>
      <w:r w:rsidR="002F067C" w:rsidRPr="001031A4">
        <w:rPr>
          <w:sz w:val="28"/>
          <w:szCs w:val="28"/>
        </w:rPr>
        <w:t xml:space="preserve"> ТС 017/2011 «О безопасности продукции легкой промышленности», утвержденного решением Комиссии Таможенного союза от 09.12.2011 № 876 (далее – ТР ТС 017/2011), к</w:t>
      </w:r>
      <w:r w:rsidRPr="001031A4">
        <w:rPr>
          <w:rFonts w:eastAsiaTheme="minorHAnsi"/>
          <w:sz w:val="28"/>
          <w:szCs w:val="28"/>
          <w:lang w:eastAsia="en-US"/>
        </w:rPr>
        <w:t xml:space="preserve"> продукции легкой промышленности (далее - продукция), на которую распространяется действие </w:t>
      </w:r>
      <w:r w:rsidR="002F067C" w:rsidRPr="001031A4">
        <w:rPr>
          <w:rFonts w:eastAsiaTheme="minorHAnsi"/>
          <w:sz w:val="28"/>
          <w:szCs w:val="28"/>
          <w:lang w:eastAsia="en-US"/>
        </w:rPr>
        <w:t>ТР ТС 017/2011</w:t>
      </w:r>
      <w:r w:rsidRPr="001031A4">
        <w:rPr>
          <w:rFonts w:eastAsiaTheme="minorHAnsi"/>
          <w:sz w:val="28"/>
          <w:szCs w:val="28"/>
          <w:lang w:eastAsia="en-US"/>
        </w:rPr>
        <w:t>, относятся: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материалы текстильные</w:t>
      </w:r>
      <w:r w:rsidR="002F067C" w:rsidRPr="001031A4">
        <w:rPr>
          <w:rFonts w:eastAsiaTheme="minorHAnsi"/>
          <w:sz w:val="28"/>
          <w:szCs w:val="28"/>
          <w:lang w:eastAsia="en-US"/>
        </w:rPr>
        <w:t xml:space="preserve"> (бельевые, полотенечные, одежные, обувные, декоративные, мебельные)</w:t>
      </w:r>
      <w:r w:rsidRPr="001031A4">
        <w:rPr>
          <w:rFonts w:eastAsiaTheme="minorHAnsi"/>
          <w:sz w:val="28"/>
          <w:szCs w:val="28"/>
          <w:lang w:eastAsia="en-US"/>
        </w:rPr>
        <w:t>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031A4">
        <w:rPr>
          <w:rFonts w:eastAsiaTheme="minorHAnsi"/>
          <w:sz w:val="28"/>
          <w:szCs w:val="28"/>
          <w:lang w:eastAsia="en-US"/>
        </w:rPr>
        <w:t>- одежда и изделия швейные и трикотажные</w:t>
      </w:r>
      <w:r w:rsidR="002F067C" w:rsidRPr="001031A4">
        <w:rPr>
          <w:rFonts w:eastAsiaTheme="minorHAnsi"/>
          <w:sz w:val="28"/>
          <w:szCs w:val="28"/>
          <w:lang w:eastAsia="en-US"/>
        </w:rPr>
        <w:t xml:space="preserve"> (изделия верхние, чулочно-носочные, перчаточные, платочно-</w:t>
      </w:r>
      <w:proofErr w:type="spellStart"/>
      <w:r w:rsidR="002F067C" w:rsidRPr="001031A4">
        <w:rPr>
          <w:rFonts w:eastAsiaTheme="minorHAnsi"/>
          <w:sz w:val="28"/>
          <w:szCs w:val="28"/>
          <w:lang w:eastAsia="en-US"/>
        </w:rPr>
        <w:t>шарфовые</w:t>
      </w:r>
      <w:proofErr w:type="spellEnd"/>
      <w:r w:rsidR="002F067C" w:rsidRPr="001031A4">
        <w:rPr>
          <w:rFonts w:eastAsiaTheme="minorHAnsi"/>
          <w:sz w:val="28"/>
          <w:szCs w:val="28"/>
          <w:lang w:eastAsia="en-US"/>
        </w:rPr>
        <w:t>, костюмные, плательные, бельевые, корсетные, одежда верхняя, одежда домашняя, сорочки верхние, постельные принадлежности, головные уборы)</w:t>
      </w:r>
      <w:r w:rsidRPr="001031A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покрытия и изделия ковровые машинного способа производства</w:t>
      </w:r>
      <w:r w:rsidR="00B026F4" w:rsidRPr="001031A4">
        <w:rPr>
          <w:rFonts w:eastAsiaTheme="minorHAnsi"/>
          <w:sz w:val="28"/>
          <w:szCs w:val="28"/>
          <w:lang w:eastAsia="en-US"/>
        </w:rPr>
        <w:t xml:space="preserve"> (ковры,  дорожки   ковровые,   дорожки   напольные, покрытия текстильные напольные)</w:t>
      </w:r>
      <w:r w:rsidRPr="001031A4">
        <w:rPr>
          <w:rFonts w:eastAsiaTheme="minorHAnsi"/>
          <w:sz w:val="28"/>
          <w:szCs w:val="28"/>
          <w:lang w:eastAsia="en-US"/>
        </w:rPr>
        <w:t>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031A4">
        <w:rPr>
          <w:rFonts w:eastAsiaTheme="minorHAnsi"/>
          <w:sz w:val="28"/>
          <w:szCs w:val="28"/>
          <w:lang w:eastAsia="en-US"/>
        </w:rPr>
        <w:t>- изделия кожгалантерейные</w:t>
      </w:r>
      <w:r w:rsidR="00B026F4" w:rsidRPr="001031A4">
        <w:rPr>
          <w:rFonts w:eastAsiaTheme="minorHAnsi"/>
          <w:sz w:val="28"/>
          <w:szCs w:val="28"/>
          <w:lang w:eastAsia="en-US"/>
        </w:rPr>
        <w:t xml:space="preserve"> (сумки,  чемоданы,  портфели,  рюкзаки,   саквояжи, портпледы, футляры,  папки  и  другие  аналогичные изделия; перчатки, рукавицы; ремни поясные, для  часов  и  другие  аналогичные изделия)</w:t>
      </w:r>
      <w:r w:rsidRPr="001031A4">
        <w:rPr>
          <w:rFonts w:eastAsiaTheme="minorHAnsi"/>
          <w:sz w:val="28"/>
          <w:szCs w:val="28"/>
          <w:lang w:eastAsia="en-US"/>
        </w:rPr>
        <w:t>, текстильно-галантерейные</w:t>
      </w:r>
      <w:r w:rsidR="00AC755E">
        <w:rPr>
          <w:rFonts w:eastAsiaTheme="minorHAnsi"/>
          <w:sz w:val="28"/>
          <w:szCs w:val="28"/>
          <w:lang w:eastAsia="en-US"/>
        </w:rPr>
        <w:t xml:space="preserve"> </w:t>
      </w:r>
      <w:r w:rsidR="002F067C" w:rsidRPr="001031A4">
        <w:rPr>
          <w:rFonts w:eastAsiaTheme="minorHAnsi"/>
          <w:sz w:val="28"/>
          <w:szCs w:val="28"/>
          <w:lang w:eastAsia="en-US"/>
        </w:rPr>
        <w:t>(изделия  гардинно-тюлевые,  полотно  кружевное   и изделия  кружевные,  изделия  штучные,   галстуки, накидки, покрывала,  шторы  и  другие  аналогичные</w:t>
      </w:r>
      <w:r w:rsidR="00B026F4" w:rsidRPr="001031A4">
        <w:rPr>
          <w:rFonts w:eastAsiaTheme="minorHAnsi"/>
          <w:sz w:val="28"/>
          <w:szCs w:val="28"/>
          <w:lang w:eastAsia="en-US"/>
        </w:rPr>
        <w:t xml:space="preserve"> </w:t>
      </w:r>
      <w:r w:rsidR="002F067C" w:rsidRPr="001031A4">
        <w:rPr>
          <w:rFonts w:eastAsiaTheme="minorHAnsi"/>
          <w:sz w:val="28"/>
          <w:szCs w:val="28"/>
          <w:lang w:eastAsia="en-US"/>
        </w:rPr>
        <w:t>изделия)</w:t>
      </w:r>
      <w:r w:rsidRPr="001031A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войлок, фетр и нетканые материалы;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031A4">
        <w:rPr>
          <w:rFonts w:eastAsiaTheme="minorHAnsi"/>
          <w:sz w:val="28"/>
          <w:szCs w:val="28"/>
          <w:lang w:eastAsia="en-US"/>
        </w:rPr>
        <w:t>- обувь</w:t>
      </w:r>
      <w:r w:rsidR="002F067C" w:rsidRPr="001031A4">
        <w:rPr>
          <w:rFonts w:eastAsiaTheme="minorHAnsi"/>
          <w:sz w:val="28"/>
          <w:szCs w:val="28"/>
          <w:lang w:eastAsia="en-US"/>
        </w:rPr>
        <w:t xml:space="preserve"> (</w:t>
      </w:r>
      <w:r w:rsidR="00B026F4" w:rsidRPr="001031A4">
        <w:rPr>
          <w:rFonts w:eastAsiaTheme="minorHAnsi"/>
          <w:sz w:val="28"/>
          <w:szCs w:val="28"/>
          <w:lang w:eastAsia="en-US"/>
        </w:rPr>
        <w:t xml:space="preserve">сапоги, </w:t>
      </w:r>
      <w:proofErr w:type="spellStart"/>
      <w:r w:rsidR="00B026F4" w:rsidRPr="001031A4">
        <w:rPr>
          <w:rFonts w:eastAsiaTheme="minorHAnsi"/>
          <w:sz w:val="28"/>
          <w:szCs w:val="28"/>
          <w:lang w:eastAsia="en-US"/>
        </w:rPr>
        <w:t>полусапо</w:t>
      </w:r>
      <w:bookmarkStart w:id="0" w:name="_GoBack"/>
      <w:bookmarkEnd w:id="0"/>
      <w:r w:rsidR="00B026F4" w:rsidRPr="001031A4">
        <w:rPr>
          <w:rFonts w:eastAsiaTheme="minorHAnsi"/>
          <w:sz w:val="28"/>
          <w:szCs w:val="28"/>
          <w:lang w:eastAsia="en-US"/>
        </w:rPr>
        <w:t>ги</w:t>
      </w:r>
      <w:proofErr w:type="spellEnd"/>
      <w:r w:rsidR="00B026F4" w:rsidRPr="001031A4">
        <w:rPr>
          <w:rFonts w:eastAsiaTheme="minorHAnsi"/>
          <w:sz w:val="28"/>
          <w:szCs w:val="28"/>
          <w:lang w:eastAsia="en-US"/>
        </w:rPr>
        <w:t>, сапожки, полусапожки, ботинки, полуботинки, туфли, галоши и другие  виды обуви из натуральной, искусственной и синтетической кожи, обуви резиновой, резинотекстильной, валяной, комбинированной, из текстильных, полимерных и других материалов)</w:t>
      </w:r>
      <w:r w:rsidRPr="001031A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меха и меховые изделия;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кожа и кожаные изделия;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кожа искусственная.</w:t>
      </w:r>
    </w:p>
    <w:p w:rsidR="00C745CE" w:rsidRPr="001031A4" w:rsidRDefault="002F067C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Н</w:t>
      </w:r>
      <w:r w:rsidR="00C745CE" w:rsidRPr="001031A4">
        <w:rPr>
          <w:rFonts w:eastAsiaTheme="minorHAnsi"/>
          <w:sz w:val="28"/>
          <w:szCs w:val="28"/>
          <w:lang w:eastAsia="en-US"/>
        </w:rPr>
        <w:t xml:space="preserve">е распространяется </w:t>
      </w:r>
      <w:proofErr w:type="gramStart"/>
      <w:r w:rsidRPr="001031A4">
        <w:rPr>
          <w:rFonts w:eastAsiaTheme="minorHAnsi"/>
          <w:sz w:val="28"/>
          <w:szCs w:val="28"/>
          <w:lang w:eastAsia="en-US"/>
        </w:rPr>
        <w:t>ТР</w:t>
      </w:r>
      <w:proofErr w:type="gramEnd"/>
      <w:r w:rsidRPr="001031A4">
        <w:rPr>
          <w:rFonts w:eastAsiaTheme="minorHAnsi"/>
          <w:sz w:val="28"/>
          <w:szCs w:val="28"/>
          <w:lang w:eastAsia="en-US"/>
        </w:rPr>
        <w:t xml:space="preserve"> ТС 017/2011 </w:t>
      </w:r>
      <w:r w:rsidR="00C745CE" w:rsidRPr="001031A4">
        <w:rPr>
          <w:rFonts w:eastAsiaTheme="minorHAnsi"/>
          <w:sz w:val="28"/>
          <w:szCs w:val="28"/>
          <w:lang w:eastAsia="en-US"/>
        </w:rPr>
        <w:t>на следующие виды продукции: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1031A4">
        <w:rPr>
          <w:rFonts w:eastAsiaTheme="minorHAnsi"/>
          <w:sz w:val="28"/>
          <w:szCs w:val="28"/>
          <w:lang w:eastAsia="en-US"/>
        </w:rPr>
        <w:t>бывшую</w:t>
      </w:r>
      <w:proofErr w:type="gramEnd"/>
      <w:r w:rsidRPr="001031A4">
        <w:rPr>
          <w:rFonts w:eastAsiaTheme="minorHAnsi"/>
          <w:sz w:val="28"/>
          <w:szCs w:val="28"/>
          <w:lang w:eastAsia="en-US"/>
        </w:rPr>
        <w:t xml:space="preserve"> в употреблении;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1031A4">
        <w:rPr>
          <w:rFonts w:eastAsiaTheme="minorHAnsi"/>
          <w:sz w:val="28"/>
          <w:szCs w:val="28"/>
          <w:lang w:eastAsia="en-US"/>
        </w:rPr>
        <w:t>изготовленную</w:t>
      </w:r>
      <w:proofErr w:type="gramEnd"/>
      <w:r w:rsidRPr="001031A4">
        <w:rPr>
          <w:rFonts w:eastAsiaTheme="minorHAnsi"/>
          <w:sz w:val="28"/>
          <w:szCs w:val="28"/>
          <w:lang w:eastAsia="en-US"/>
        </w:rPr>
        <w:t xml:space="preserve"> по индивидуальным заказам населения;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изделия медицинского назначения;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1031A4">
        <w:rPr>
          <w:rFonts w:eastAsiaTheme="minorHAnsi"/>
          <w:sz w:val="28"/>
          <w:szCs w:val="28"/>
          <w:lang w:eastAsia="en-US"/>
        </w:rPr>
        <w:t>специальную</w:t>
      </w:r>
      <w:proofErr w:type="gramEnd"/>
      <w:r w:rsidRPr="001031A4">
        <w:rPr>
          <w:rFonts w:eastAsiaTheme="minorHAnsi"/>
          <w:sz w:val="28"/>
          <w:szCs w:val="28"/>
          <w:lang w:eastAsia="en-US"/>
        </w:rPr>
        <w:t>, ведомственную, являющуюся средством индивидуальной защиты, и материалы для ее изготовления;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1031A4">
        <w:rPr>
          <w:rFonts w:eastAsiaTheme="minorHAnsi"/>
          <w:sz w:val="28"/>
          <w:szCs w:val="28"/>
          <w:lang w:eastAsia="en-US"/>
        </w:rPr>
        <w:t>предназначенную</w:t>
      </w:r>
      <w:proofErr w:type="gramEnd"/>
      <w:r w:rsidRPr="001031A4">
        <w:rPr>
          <w:rFonts w:eastAsiaTheme="minorHAnsi"/>
          <w:sz w:val="28"/>
          <w:szCs w:val="28"/>
          <w:lang w:eastAsia="en-US"/>
        </w:rPr>
        <w:t xml:space="preserve"> для детей и подростков;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текстильные материалы упаковочные, мешки тканые;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материалы и изделия из них технического назначения;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сувенирную продукцию и изделия художественных промыслов;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спортивные изделия, предназначенные для экипировки спортивных команд;</w:t>
      </w:r>
    </w:p>
    <w:p w:rsidR="00C745CE" w:rsidRPr="001031A4" w:rsidRDefault="00C745CE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t>- продукцию постижерную (парики, накладные усы, бороды и т.п.).</w:t>
      </w:r>
    </w:p>
    <w:p w:rsidR="00C745CE" w:rsidRPr="001031A4" w:rsidRDefault="00B026F4" w:rsidP="00537E97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1031A4">
        <w:rPr>
          <w:sz w:val="28"/>
          <w:szCs w:val="28"/>
        </w:rPr>
        <w:t xml:space="preserve">Таким образом, к объектам технического регулирования </w:t>
      </w:r>
      <w:proofErr w:type="gramStart"/>
      <w:r w:rsidR="00FD1FAB" w:rsidRPr="001031A4">
        <w:rPr>
          <w:sz w:val="28"/>
          <w:szCs w:val="28"/>
        </w:rPr>
        <w:t>ТР</w:t>
      </w:r>
      <w:proofErr w:type="gramEnd"/>
      <w:r w:rsidR="00FD1FAB" w:rsidRPr="001031A4">
        <w:rPr>
          <w:sz w:val="28"/>
          <w:szCs w:val="28"/>
        </w:rPr>
        <w:t xml:space="preserve"> ТС 017/2011 относится бол</w:t>
      </w:r>
      <w:r w:rsidR="00F541C6">
        <w:rPr>
          <w:sz w:val="28"/>
          <w:szCs w:val="28"/>
        </w:rPr>
        <w:t>ьшой перечень товаров, находящих</w:t>
      </w:r>
      <w:r w:rsidR="00FD1FAB" w:rsidRPr="001031A4">
        <w:rPr>
          <w:sz w:val="28"/>
          <w:szCs w:val="28"/>
        </w:rPr>
        <w:t>ся в обращении и занимающи</w:t>
      </w:r>
      <w:r w:rsidR="00F541C6">
        <w:rPr>
          <w:sz w:val="28"/>
          <w:szCs w:val="28"/>
        </w:rPr>
        <w:t>х</w:t>
      </w:r>
      <w:r w:rsidR="00FD1FAB" w:rsidRPr="001031A4">
        <w:rPr>
          <w:sz w:val="28"/>
          <w:szCs w:val="28"/>
        </w:rPr>
        <w:t xml:space="preserve"> значительную долю в товарообороте современного рынка.</w:t>
      </w:r>
    </w:p>
    <w:p w:rsidR="00010AD6" w:rsidRDefault="00010AD6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1A4">
        <w:rPr>
          <w:rFonts w:eastAsiaTheme="minorHAnsi"/>
          <w:sz w:val="28"/>
          <w:szCs w:val="28"/>
          <w:lang w:eastAsia="en-US"/>
        </w:rPr>
        <w:lastRenderedPageBreak/>
        <w:t xml:space="preserve">Безопасность продукции легкой промышленности оценивается </w:t>
      </w:r>
      <w:r w:rsidR="00686156" w:rsidRPr="001031A4">
        <w:rPr>
          <w:rFonts w:eastAsiaTheme="minorHAnsi"/>
          <w:sz w:val="28"/>
          <w:szCs w:val="28"/>
          <w:lang w:eastAsia="en-US"/>
        </w:rPr>
        <w:t>по механическим, химическим и биологическим показателям.</w:t>
      </w:r>
      <w:r w:rsidR="005C68C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C68C8">
        <w:rPr>
          <w:rFonts w:eastAsiaTheme="minorHAnsi"/>
          <w:sz w:val="28"/>
          <w:szCs w:val="28"/>
          <w:lang w:eastAsia="en-US"/>
        </w:rPr>
        <w:t>Н</w:t>
      </w:r>
      <w:r w:rsidR="00686156" w:rsidRPr="001031A4">
        <w:rPr>
          <w:rFonts w:eastAsiaTheme="minorHAnsi"/>
          <w:sz w:val="28"/>
          <w:szCs w:val="28"/>
          <w:lang w:eastAsia="en-US"/>
        </w:rPr>
        <w:t xml:space="preserve">есоответствие </w:t>
      </w:r>
      <w:r w:rsidR="005C68C8" w:rsidRPr="001031A4">
        <w:rPr>
          <w:rFonts w:eastAsiaTheme="minorHAnsi"/>
          <w:sz w:val="28"/>
          <w:szCs w:val="28"/>
          <w:lang w:eastAsia="en-US"/>
        </w:rPr>
        <w:t xml:space="preserve">товаров легкой промышленности </w:t>
      </w:r>
      <w:r w:rsidR="005C68C8">
        <w:rPr>
          <w:rFonts w:eastAsiaTheme="minorHAnsi"/>
          <w:sz w:val="28"/>
          <w:szCs w:val="28"/>
          <w:lang w:eastAsia="en-US"/>
        </w:rPr>
        <w:t xml:space="preserve">техническому регламенту по </w:t>
      </w:r>
      <w:r w:rsidR="005C68C8" w:rsidRPr="001031A4">
        <w:rPr>
          <w:rFonts w:eastAsiaTheme="minorHAnsi"/>
          <w:sz w:val="28"/>
          <w:szCs w:val="28"/>
          <w:lang w:eastAsia="en-US"/>
        </w:rPr>
        <w:t xml:space="preserve">показателям </w:t>
      </w:r>
      <w:r w:rsidR="005C68C8">
        <w:rPr>
          <w:rFonts w:eastAsiaTheme="minorHAnsi"/>
          <w:sz w:val="28"/>
          <w:szCs w:val="28"/>
          <w:lang w:eastAsia="en-US"/>
        </w:rPr>
        <w:t xml:space="preserve">механической, </w:t>
      </w:r>
      <w:r w:rsidR="005C68C8" w:rsidRPr="001031A4">
        <w:rPr>
          <w:rFonts w:eastAsiaTheme="minorHAnsi"/>
          <w:sz w:val="28"/>
          <w:szCs w:val="28"/>
          <w:lang w:eastAsia="en-US"/>
        </w:rPr>
        <w:t xml:space="preserve">химической и биологической безопасности </w:t>
      </w:r>
      <w:r w:rsidR="00686156" w:rsidRPr="001031A4">
        <w:rPr>
          <w:rFonts w:eastAsiaTheme="minorHAnsi"/>
          <w:sz w:val="28"/>
          <w:szCs w:val="28"/>
          <w:lang w:eastAsia="en-US"/>
        </w:rPr>
        <w:t xml:space="preserve">может повлечь причинение вреда здоровью граждан либо создать угрозу причинения такого вреда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продукции, </w:t>
      </w:r>
      <w:r w:rsidRPr="001031A4">
        <w:rPr>
          <w:rFonts w:eastAsiaTheme="minorHAnsi"/>
          <w:sz w:val="28"/>
          <w:szCs w:val="28"/>
          <w:lang w:eastAsia="en-US"/>
        </w:rPr>
        <w:t>индекс токсичности или местн</w:t>
      </w:r>
      <w:r w:rsidR="00686156" w:rsidRPr="001031A4">
        <w:rPr>
          <w:rFonts w:eastAsiaTheme="minorHAnsi"/>
          <w:sz w:val="28"/>
          <w:szCs w:val="28"/>
          <w:lang w:eastAsia="en-US"/>
        </w:rPr>
        <w:t>о-раздражающее действие</w:t>
      </w:r>
      <w:r w:rsidR="005C68C8">
        <w:rPr>
          <w:rFonts w:eastAsiaTheme="minorHAnsi"/>
          <w:sz w:val="28"/>
          <w:szCs w:val="28"/>
          <w:lang w:eastAsia="en-US"/>
        </w:rPr>
        <w:t xml:space="preserve"> и др.</w:t>
      </w:r>
      <w:r w:rsidR="00686156" w:rsidRPr="001031A4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537E97" w:rsidRDefault="004E0A35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proofErr w:type="gramStart"/>
      <w:r>
        <w:rPr>
          <w:rFonts w:eastAsiaTheme="minorHAnsi"/>
          <w:sz w:val="28"/>
          <w:szCs w:val="28"/>
          <w:lang w:eastAsia="en-US"/>
        </w:rPr>
        <w:t>ТР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ТС 017/2011 предъявляет требования к маркировке продукции легкой промышленности. Так, </w:t>
      </w:r>
      <w:r w:rsidR="00537E97">
        <w:rPr>
          <w:rFonts w:eastAsiaTheme="minorHAnsi"/>
          <w:sz w:val="28"/>
          <w:szCs w:val="28"/>
          <w:lang w:eastAsia="en-US"/>
        </w:rPr>
        <w:t>маркировка продукции легкой промышленности должна содержать следующую обязательную информацию:</w:t>
      </w:r>
    </w:p>
    <w:p w:rsidR="00537E97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наименование продукции;</w:t>
      </w:r>
    </w:p>
    <w:p w:rsidR="00537E97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наименование страны-изготовителя;</w:t>
      </w:r>
    </w:p>
    <w:p w:rsidR="00537E97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наименование изготовителя, или продавца или уполномоченного изготовителем лица;</w:t>
      </w:r>
    </w:p>
    <w:p w:rsidR="00537E97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юридический адрес изготовителя, или продавца или уполномоченного изготовителем лица;</w:t>
      </w:r>
    </w:p>
    <w:p w:rsidR="00537E97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размер изделия;</w:t>
      </w:r>
    </w:p>
    <w:p w:rsidR="00537E97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состав сырья;</w:t>
      </w:r>
    </w:p>
    <w:p w:rsidR="00537E97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товарный знак (при наличии);</w:t>
      </w:r>
    </w:p>
    <w:p w:rsidR="00537E97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единый знак обращения продукции на рынке государств - членов Таможенного союза;</w:t>
      </w:r>
    </w:p>
    <w:p w:rsidR="00537E97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гарантийные обязательства изготовителя (при необходимости);</w:t>
      </w:r>
    </w:p>
    <w:p w:rsidR="00537E97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дату изготовления;</w:t>
      </w:r>
    </w:p>
    <w:p w:rsidR="00537E97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номер партии продукции (при необходимости).</w:t>
      </w:r>
    </w:p>
    <w:p w:rsidR="004E0A35" w:rsidRDefault="00537E97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зависимости от вида и назначения продукции легкой промышленности маркировка должна также содержать дополнительную информацию (для одежды и изделий из текстильных материалов – вид и массовую долю (процентное содержание) натурального и химического сырья в материале верха и подкладки изделия, модель, символы по уходу за изделием; для обуви – модель и (или) артикул изделия, вид материала, использованного для изготовления верха, подкладки и низа обуви и т.д.).</w:t>
      </w:r>
    </w:p>
    <w:p w:rsidR="004E0A35" w:rsidRDefault="004E0A35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обеспечения соответствия выпускаемой в обращения продукции легкой промышленности требованиям безопасности продукция в обязательном порядке </w:t>
      </w:r>
      <w:r>
        <w:rPr>
          <w:rFonts w:eastAsiaTheme="minorHAnsi"/>
          <w:sz w:val="28"/>
          <w:szCs w:val="28"/>
          <w:lang w:eastAsia="en-US"/>
        </w:rPr>
        <w:t xml:space="preserve">должна быть подвергнута процедуре обязательного подтверждения соответствия требованиям </w:t>
      </w:r>
      <w:proofErr w:type="gramStart"/>
      <w:r>
        <w:rPr>
          <w:rFonts w:eastAsiaTheme="minorHAnsi"/>
          <w:sz w:val="28"/>
          <w:szCs w:val="28"/>
          <w:lang w:eastAsia="en-US"/>
        </w:rPr>
        <w:t>ТР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ТС 017/2011, которая осуществляется в форме декларирования соответствия или сертификации.</w:t>
      </w:r>
    </w:p>
    <w:p w:rsidR="00BD6BC4" w:rsidRPr="001031A4" w:rsidRDefault="004E0A35" w:rsidP="00537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информацией об обязательном подтверждении соответствия согласно законодательству Российской Федерации о техническом регулировании (в том числе о сертификате соответствия, его номере, сроке его действия, органе, выдавшем сертификат, или сведениями о </w:t>
      </w:r>
      <w:proofErr w:type="gramStart"/>
      <w:r>
        <w:rPr>
          <w:rFonts w:eastAsiaTheme="minorHAnsi"/>
          <w:sz w:val="28"/>
          <w:szCs w:val="28"/>
          <w:lang w:eastAsia="en-US"/>
        </w:rPr>
        <w:t>декларации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соответствии, в том числе ее регистрационным номером, сроком ее действия, наименованием лица, принявшего декларацию, и органа, ее зарегистрировавшего) потребитель вправе ознакомиться, потребовав у продавца товарно-сопроводительную документацию на</w:t>
      </w:r>
      <w:r w:rsidRPr="004B34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реализуемый товар. Данное право потребителя предусмотрено пунктом</w:t>
      </w:r>
      <w:r w:rsidRPr="00BA0040">
        <w:rPr>
          <w:rFonts w:eastAsiaTheme="minorHAnsi"/>
          <w:sz w:val="28"/>
          <w:szCs w:val="28"/>
          <w:lang w:eastAsia="en-US"/>
        </w:rPr>
        <w:t xml:space="preserve"> 12 </w:t>
      </w:r>
      <w:r>
        <w:rPr>
          <w:sz w:val="28"/>
          <w:szCs w:val="28"/>
        </w:rPr>
        <w:t>Правил</w:t>
      </w:r>
      <w:r w:rsidRPr="00BA0040">
        <w:rPr>
          <w:sz w:val="28"/>
          <w:szCs w:val="28"/>
        </w:rPr>
        <w:t xml:space="preserve"> продажи отдельных видов товаров, утвержденны</w:t>
      </w:r>
      <w:r>
        <w:rPr>
          <w:sz w:val="28"/>
          <w:szCs w:val="28"/>
        </w:rPr>
        <w:t>х</w:t>
      </w:r>
      <w:r w:rsidRPr="00BA0040">
        <w:rPr>
          <w:sz w:val="28"/>
          <w:szCs w:val="28"/>
        </w:rPr>
        <w:t xml:space="preserve"> Постановлением Прави</w:t>
      </w:r>
      <w:r>
        <w:rPr>
          <w:sz w:val="28"/>
          <w:szCs w:val="28"/>
        </w:rPr>
        <w:t>тельства РФ от 19.01.1998 № 55.</w:t>
      </w:r>
    </w:p>
    <w:sectPr w:rsidR="00BD6BC4" w:rsidRPr="001031A4" w:rsidSect="005C68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6"/>
    <w:rsid w:val="00010AD6"/>
    <w:rsid w:val="00023AAF"/>
    <w:rsid w:val="00041089"/>
    <w:rsid w:val="001031A4"/>
    <w:rsid w:val="00147FEF"/>
    <w:rsid w:val="001F3CDE"/>
    <w:rsid w:val="002043B4"/>
    <w:rsid w:val="00221D25"/>
    <w:rsid w:val="002463AD"/>
    <w:rsid w:val="002E2679"/>
    <w:rsid w:val="002F067C"/>
    <w:rsid w:val="003172AB"/>
    <w:rsid w:val="00391E2D"/>
    <w:rsid w:val="003A4967"/>
    <w:rsid w:val="003B24BE"/>
    <w:rsid w:val="003C6232"/>
    <w:rsid w:val="003D40D9"/>
    <w:rsid w:val="00494E49"/>
    <w:rsid w:val="004E0A35"/>
    <w:rsid w:val="004E5BFB"/>
    <w:rsid w:val="004F42C3"/>
    <w:rsid w:val="0050103B"/>
    <w:rsid w:val="00537E97"/>
    <w:rsid w:val="005860A2"/>
    <w:rsid w:val="005C68C8"/>
    <w:rsid w:val="005E7D2E"/>
    <w:rsid w:val="00623038"/>
    <w:rsid w:val="0068151C"/>
    <w:rsid w:val="00686156"/>
    <w:rsid w:val="0069209F"/>
    <w:rsid w:val="00693E9B"/>
    <w:rsid w:val="006E477B"/>
    <w:rsid w:val="006F4926"/>
    <w:rsid w:val="00735AE0"/>
    <w:rsid w:val="00745C50"/>
    <w:rsid w:val="00782C77"/>
    <w:rsid w:val="00784712"/>
    <w:rsid w:val="0078555E"/>
    <w:rsid w:val="007A3F70"/>
    <w:rsid w:val="007C07D6"/>
    <w:rsid w:val="007C67CC"/>
    <w:rsid w:val="007F3F22"/>
    <w:rsid w:val="007F6344"/>
    <w:rsid w:val="00831004"/>
    <w:rsid w:val="008339D8"/>
    <w:rsid w:val="0083675D"/>
    <w:rsid w:val="008850BA"/>
    <w:rsid w:val="008D3188"/>
    <w:rsid w:val="008D3BED"/>
    <w:rsid w:val="008F7386"/>
    <w:rsid w:val="00913057"/>
    <w:rsid w:val="009166B3"/>
    <w:rsid w:val="00966A56"/>
    <w:rsid w:val="009A4B90"/>
    <w:rsid w:val="009B1FB8"/>
    <w:rsid w:val="009B6C5C"/>
    <w:rsid w:val="009B7F40"/>
    <w:rsid w:val="00A0499E"/>
    <w:rsid w:val="00A26C3E"/>
    <w:rsid w:val="00A75715"/>
    <w:rsid w:val="00AA1085"/>
    <w:rsid w:val="00AC755E"/>
    <w:rsid w:val="00AF6735"/>
    <w:rsid w:val="00AF7868"/>
    <w:rsid w:val="00B026F4"/>
    <w:rsid w:val="00B6102A"/>
    <w:rsid w:val="00B62EDA"/>
    <w:rsid w:val="00B7692E"/>
    <w:rsid w:val="00BD6BC4"/>
    <w:rsid w:val="00C16D69"/>
    <w:rsid w:val="00C5661D"/>
    <w:rsid w:val="00C745CE"/>
    <w:rsid w:val="00CB0608"/>
    <w:rsid w:val="00CB1BA8"/>
    <w:rsid w:val="00CC53AE"/>
    <w:rsid w:val="00CE4872"/>
    <w:rsid w:val="00D629C1"/>
    <w:rsid w:val="00DF0538"/>
    <w:rsid w:val="00DF6E2E"/>
    <w:rsid w:val="00E03D64"/>
    <w:rsid w:val="00E064B6"/>
    <w:rsid w:val="00E53E81"/>
    <w:rsid w:val="00EB109F"/>
    <w:rsid w:val="00EC5E88"/>
    <w:rsid w:val="00EE4887"/>
    <w:rsid w:val="00F06404"/>
    <w:rsid w:val="00F11D12"/>
    <w:rsid w:val="00F541C6"/>
    <w:rsid w:val="00F55D49"/>
    <w:rsid w:val="00F85408"/>
    <w:rsid w:val="00F947B1"/>
    <w:rsid w:val="00FA6053"/>
    <w:rsid w:val="00FB54A9"/>
    <w:rsid w:val="00FD1FAB"/>
    <w:rsid w:val="00FD402D"/>
    <w:rsid w:val="00FD7B68"/>
    <w:rsid w:val="00FE055A"/>
    <w:rsid w:val="00FE4CE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B46"/>
    <w:rPr>
      <w:color w:val="0000FF"/>
      <w:u w:val="single"/>
    </w:rPr>
  </w:style>
  <w:style w:type="paragraph" w:customStyle="1" w:styleId="Default">
    <w:name w:val="Default"/>
    <w:rsid w:val="00147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customStyle="1" w:styleId="ConsPlusNormal">
    <w:name w:val="ConsPlusNormal"/>
    <w:rsid w:val="00586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AF7868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F78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AF786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F78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B46"/>
    <w:rPr>
      <w:color w:val="0000FF"/>
      <w:u w:val="single"/>
    </w:rPr>
  </w:style>
  <w:style w:type="paragraph" w:customStyle="1" w:styleId="Default">
    <w:name w:val="Default"/>
    <w:rsid w:val="00147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customStyle="1" w:styleId="ConsPlusNormal">
    <w:name w:val="ConsPlusNormal"/>
    <w:rsid w:val="00586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AF7868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F78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AF786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F78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Boldyusova</dc:creator>
  <cp:keywords/>
  <dc:description/>
  <cp:lastModifiedBy>Boldyusova</cp:lastModifiedBy>
  <cp:revision>6</cp:revision>
  <cp:lastPrinted>2017-12-18T12:41:00Z</cp:lastPrinted>
  <dcterms:created xsi:type="dcterms:W3CDTF">2017-12-18T08:20:00Z</dcterms:created>
  <dcterms:modified xsi:type="dcterms:W3CDTF">2017-12-18T12:42:00Z</dcterms:modified>
</cp:coreProperties>
</file>