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32" w:rsidRPr="0093365E" w:rsidRDefault="00B85832" w:rsidP="00B85832">
      <w:pPr>
        <w:pStyle w:val="a3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B85832" w:rsidRDefault="00B85832" w:rsidP="00B85832">
      <w:pPr>
        <w:pStyle w:val="a3"/>
        <w:ind w:right="-1" w:firstLine="360"/>
        <w:jc w:val="center"/>
      </w:pPr>
    </w:p>
    <w:p w:rsidR="00B85832" w:rsidRDefault="00B85832" w:rsidP="00B85832">
      <w:pPr>
        <w:pStyle w:val="a3"/>
        <w:ind w:right="-1" w:firstLine="0"/>
      </w:pPr>
      <w:r>
        <w:t>Станица Преображенская Киквидзенского района Волгоградской области</w:t>
      </w:r>
    </w:p>
    <w:p w:rsidR="00B85832" w:rsidRDefault="00B85832" w:rsidP="00B85832">
      <w:pPr>
        <w:pStyle w:val="a3"/>
        <w:ind w:right="-1" w:firstLine="0"/>
      </w:pPr>
      <w:r>
        <w:t>Дата</w:t>
      </w:r>
    </w:p>
    <w:p w:rsidR="00B85832" w:rsidRDefault="00B85832" w:rsidP="00B85832">
      <w:pPr>
        <w:pStyle w:val="a3"/>
        <w:ind w:right="-1" w:firstLine="360"/>
      </w:pPr>
    </w:p>
    <w:p w:rsidR="00B85832" w:rsidRDefault="00B85832" w:rsidP="00B85832">
      <w:pPr>
        <w:pStyle w:val="a3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B85832" w:rsidRPr="00A96838" w:rsidRDefault="00B85832" w:rsidP="00B85832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B85832" w:rsidRDefault="00B85832" w:rsidP="00B85832">
      <w:pPr>
        <w:pStyle w:val="a3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B85832" w:rsidRPr="00680EE4" w:rsidRDefault="00B85832" w:rsidP="00B85832">
      <w:pPr>
        <w:ind w:right="-1"/>
        <w:jc w:val="both"/>
      </w:pPr>
      <w:r w:rsidRPr="00680EE4">
        <w:t xml:space="preserve">1.2. Земельный участок предоставляется </w:t>
      </w:r>
      <w:r>
        <w:t>по результатам открытого аукциона для строительства объектов сельскохозяйственного назначения</w:t>
      </w:r>
      <w:r w:rsidRPr="00680EE4">
        <w:t>.</w:t>
      </w:r>
    </w:p>
    <w:p w:rsidR="00B85832" w:rsidRDefault="00B85832" w:rsidP="00B85832">
      <w:pPr>
        <w:pStyle w:val="a5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</w:t>
      </w:r>
    </w:p>
    <w:p w:rsidR="00B85832" w:rsidRPr="00680EE4" w:rsidRDefault="00B85832" w:rsidP="00B85832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B85832" w:rsidRPr="00680EE4" w:rsidTr="00C66A65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B85832" w:rsidRPr="00680EE4" w:rsidRDefault="00B85832" w:rsidP="00C66A65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B85832" w:rsidRPr="00680EE4" w:rsidTr="00C66A65">
        <w:tc>
          <w:tcPr>
            <w:tcW w:w="4608" w:type="dxa"/>
          </w:tcPr>
          <w:p w:rsidR="00B85832" w:rsidRPr="00680EE4" w:rsidRDefault="00B85832" w:rsidP="00C66A65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B85832" w:rsidRPr="00680EE4" w:rsidRDefault="00B85832" w:rsidP="00C66A65">
            <w:pPr>
              <w:ind w:right="-1"/>
              <w:jc w:val="center"/>
            </w:pPr>
          </w:p>
        </w:tc>
      </w:tr>
      <w:tr w:rsidR="00B85832" w:rsidRPr="00680EE4" w:rsidTr="00C66A65">
        <w:trPr>
          <w:trHeight w:val="683"/>
        </w:trPr>
        <w:tc>
          <w:tcPr>
            <w:tcW w:w="4608" w:type="dxa"/>
          </w:tcPr>
          <w:p w:rsidR="00B85832" w:rsidRPr="00680EE4" w:rsidRDefault="00B85832" w:rsidP="00C66A65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B85832" w:rsidRPr="00680EE4" w:rsidRDefault="00B85832" w:rsidP="00C66A65">
            <w:pPr>
              <w:ind w:right="-1"/>
              <w:jc w:val="both"/>
            </w:pPr>
          </w:p>
        </w:tc>
      </w:tr>
      <w:tr w:rsidR="00B85832" w:rsidRPr="00680EE4" w:rsidTr="00C66A65">
        <w:tc>
          <w:tcPr>
            <w:tcW w:w="4608" w:type="dxa"/>
          </w:tcPr>
          <w:p w:rsidR="00B85832" w:rsidRPr="00680EE4" w:rsidRDefault="00B85832" w:rsidP="00C66A65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B85832" w:rsidRPr="00680EE4" w:rsidRDefault="00B85832" w:rsidP="00C66A65">
            <w:pPr>
              <w:ind w:right="-1"/>
              <w:jc w:val="center"/>
            </w:pPr>
            <w:r>
              <w:t>Земли сельскохозяйственного назначения</w:t>
            </w:r>
          </w:p>
        </w:tc>
      </w:tr>
      <w:tr w:rsidR="00B85832" w:rsidRPr="00680EE4" w:rsidTr="00C66A65">
        <w:tc>
          <w:tcPr>
            <w:tcW w:w="4608" w:type="dxa"/>
          </w:tcPr>
          <w:p w:rsidR="00B85832" w:rsidRPr="00680EE4" w:rsidRDefault="00B85832" w:rsidP="00C66A65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B85832" w:rsidRPr="00680EE4" w:rsidRDefault="00B85832" w:rsidP="00C66A65">
            <w:pPr>
              <w:ind w:right="-1"/>
              <w:jc w:val="center"/>
            </w:pPr>
          </w:p>
        </w:tc>
      </w:tr>
      <w:tr w:rsidR="00B85832" w:rsidRPr="00680EE4" w:rsidTr="00C66A65">
        <w:tc>
          <w:tcPr>
            <w:tcW w:w="4608" w:type="dxa"/>
          </w:tcPr>
          <w:p w:rsidR="00B85832" w:rsidRPr="00680EE4" w:rsidRDefault="00B85832" w:rsidP="00C66A65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B85832" w:rsidRPr="00680EE4" w:rsidRDefault="00B85832" w:rsidP="00C66A65">
            <w:pPr>
              <w:ind w:right="-1"/>
              <w:jc w:val="center"/>
            </w:pPr>
          </w:p>
        </w:tc>
      </w:tr>
      <w:tr w:rsidR="00B85832" w:rsidRPr="00680EE4" w:rsidTr="00C66A65">
        <w:tc>
          <w:tcPr>
            <w:tcW w:w="4608" w:type="dxa"/>
          </w:tcPr>
          <w:p w:rsidR="00B85832" w:rsidRPr="00680EE4" w:rsidRDefault="00B85832" w:rsidP="00C66A65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B85832" w:rsidRPr="00680EE4" w:rsidRDefault="00B85832" w:rsidP="00C66A65">
            <w:pPr>
              <w:ind w:right="-1"/>
              <w:jc w:val="both"/>
            </w:pPr>
          </w:p>
        </w:tc>
      </w:tr>
    </w:tbl>
    <w:p w:rsidR="00B85832" w:rsidRPr="00680EE4" w:rsidRDefault="00B85832" w:rsidP="00B85832">
      <w:pPr>
        <w:pStyle w:val="a3"/>
        <w:ind w:right="-1" w:firstLine="0"/>
        <w:rPr>
          <w:szCs w:val="24"/>
        </w:rPr>
      </w:pPr>
    </w:p>
    <w:p w:rsidR="00B85832" w:rsidRDefault="00B85832" w:rsidP="00B85832">
      <w:pPr>
        <w:pStyle w:val="a3"/>
        <w:numPr>
          <w:ilvl w:val="0"/>
          <w:numId w:val="1"/>
        </w:numPr>
        <w:ind w:right="-1"/>
        <w:jc w:val="center"/>
        <w:rPr>
          <w:b/>
        </w:rPr>
      </w:pPr>
      <w:r>
        <w:rPr>
          <w:b/>
          <w:sz w:val="20"/>
        </w:rPr>
        <w:t>ПРАВА И ОБЯЗАННОСТИ СТОРОН</w:t>
      </w:r>
    </w:p>
    <w:p w:rsidR="00B85832" w:rsidRDefault="00B85832" w:rsidP="00B85832">
      <w:pPr>
        <w:pStyle w:val="a3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B85832" w:rsidRDefault="00B85832" w:rsidP="00B85832">
      <w:pPr>
        <w:pStyle w:val="a3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B85832" w:rsidRDefault="00B85832" w:rsidP="00B85832">
      <w:pPr>
        <w:pStyle w:val="a3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B85832" w:rsidRDefault="00B85832" w:rsidP="00B85832">
      <w:pPr>
        <w:pStyle w:val="a3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B85832" w:rsidRDefault="00B85832" w:rsidP="00B85832">
      <w:pPr>
        <w:pStyle w:val="a3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B85832" w:rsidRDefault="00B85832" w:rsidP="00B85832">
      <w:pPr>
        <w:pStyle w:val="a3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B85832" w:rsidRDefault="00B85832" w:rsidP="00B85832">
      <w:pPr>
        <w:pStyle w:val="a3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B85832" w:rsidRDefault="00B85832" w:rsidP="00B85832">
      <w:pPr>
        <w:pStyle w:val="a3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B85832" w:rsidRDefault="00B85832" w:rsidP="00B85832">
      <w:pPr>
        <w:pStyle w:val="a3"/>
        <w:ind w:right="-1" w:firstLine="360"/>
      </w:pPr>
      <w:r>
        <w:lastRenderedPageBreak/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B85832" w:rsidRPr="00680EE4" w:rsidRDefault="00B85832" w:rsidP="00B85832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B85832" w:rsidRPr="00680EE4" w:rsidRDefault="00B85832" w:rsidP="00B85832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B85832" w:rsidRPr="00680EE4" w:rsidRDefault="00B85832" w:rsidP="00B85832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B85832" w:rsidRPr="00680EE4" w:rsidRDefault="00B85832" w:rsidP="00B85832">
      <w:pPr>
        <w:pStyle w:val="a3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B85832" w:rsidRPr="00680EE4" w:rsidRDefault="00B85832" w:rsidP="00B85832">
      <w:pPr>
        <w:pStyle w:val="a3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B85832" w:rsidRPr="00680EE4" w:rsidRDefault="00B85832" w:rsidP="00B85832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B85832" w:rsidRPr="00680EE4" w:rsidRDefault="00B85832" w:rsidP="00B85832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B85832" w:rsidRPr="00680EE4" w:rsidRDefault="00B85832" w:rsidP="00B85832">
      <w:pPr>
        <w:pStyle w:val="a3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B85832" w:rsidRPr="00680EE4" w:rsidRDefault="00B85832" w:rsidP="00B85832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B85832" w:rsidRPr="00680EE4" w:rsidRDefault="00B85832" w:rsidP="00B85832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B85832" w:rsidRPr="00680EE4" w:rsidRDefault="00B85832" w:rsidP="00B85832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B85832" w:rsidRPr="00680EE4" w:rsidRDefault="00B85832" w:rsidP="00B85832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B85832" w:rsidRPr="00EF5BA8" w:rsidRDefault="00B85832" w:rsidP="00B85832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B85832" w:rsidRDefault="00B85832" w:rsidP="00B85832">
      <w:pPr>
        <w:pStyle w:val="a3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B85832" w:rsidRDefault="00B85832" w:rsidP="00B85832">
      <w:pPr>
        <w:pStyle w:val="a3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B85832" w:rsidRDefault="00B85832" w:rsidP="00B85832">
      <w:pPr>
        <w:pStyle w:val="a3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B85832" w:rsidRDefault="00B85832" w:rsidP="00B85832">
      <w:pPr>
        <w:pStyle w:val="a3"/>
        <w:ind w:right="-1" w:firstLine="708"/>
      </w:pPr>
      <w:r>
        <w:lastRenderedPageBreak/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B85832" w:rsidRDefault="00B85832" w:rsidP="00B85832">
      <w:pPr>
        <w:pStyle w:val="a3"/>
        <w:ind w:right="-1" w:firstLine="708"/>
      </w:pPr>
      <w:r>
        <w:t>2.4.4. Самостоятельно распоряжаться полученными доходами.</w:t>
      </w:r>
    </w:p>
    <w:p w:rsidR="00B85832" w:rsidRPr="00EF50DA" w:rsidRDefault="00B85832" w:rsidP="00B85832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B85832" w:rsidRDefault="00B85832" w:rsidP="00B85832">
      <w:pPr>
        <w:pStyle w:val="a5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B85832" w:rsidRDefault="00B85832" w:rsidP="00B85832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B85832" w:rsidRDefault="00B85832" w:rsidP="00B85832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B85832" w:rsidRDefault="00B85832" w:rsidP="00B85832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B85832" w:rsidRPr="00EF50DA" w:rsidRDefault="00B85832" w:rsidP="00B85832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B85832" w:rsidRDefault="00B85832" w:rsidP="00B85832">
      <w:pPr>
        <w:pStyle w:val="a3"/>
        <w:ind w:right="-1" w:firstLine="360"/>
      </w:pPr>
      <w:r>
        <w:t xml:space="preserve">4.1.  Срок аренды: 10 (десять)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B85832" w:rsidRDefault="00B85832" w:rsidP="00B85832">
      <w:pPr>
        <w:pStyle w:val="a3"/>
        <w:ind w:right="-1" w:firstLine="360"/>
      </w:pPr>
      <w:r>
        <w:t xml:space="preserve">4.2. Срок действия договора с </w:t>
      </w:r>
      <w:proofErr w:type="spellStart"/>
      <w:r>
        <w:t>_______года</w:t>
      </w:r>
      <w:proofErr w:type="spellEnd"/>
      <w:r>
        <w:t xml:space="preserve"> до полного исполнения сторонами обязательств по договору. </w:t>
      </w:r>
    </w:p>
    <w:p w:rsidR="00B85832" w:rsidRPr="00EF50DA" w:rsidRDefault="00B85832" w:rsidP="00B85832">
      <w:pPr>
        <w:pStyle w:val="a3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B85832" w:rsidRDefault="00B85832" w:rsidP="00B85832">
      <w:pPr>
        <w:pStyle w:val="a3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B85832" w:rsidRDefault="00B85832" w:rsidP="00B85832">
      <w:pPr>
        <w:pStyle w:val="a3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B85832" w:rsidRDefault="00B85832" w:rsidP="00B85832">
      <w:pPr>
        <w:pStyle w:val="a3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B85832" w:rsidRDefault="00B85832" w:rsidP="00B8583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B85832" w:rsidRPr="00D30F42" w:rsidRDefault="00B85832" w:rsidP="00B8583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B85832" w:rsidRPr="0086520F" w:rsidRDefault="00B85832" w:rsidP="00B85832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18620440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>____ №___ за___ квартал  ___ год</w:t>
      </w:r>
      <w:r w:rsidRPr="003B5816">
        <w:rPr>
          <w:bCs/>
        </w:rPr>
        <w:t>.</w:t>
      </w:r>
    </w:p>
    <w:p w:rsidR="00B85832" w:rsidRPr="003B5816" w:rsidRDefault="00B85832" w:rsidP="00B85832">
      <w:pPr>
        <w:ind w:right="-1"/>
        <w:jc w:val="both"/>
      </w:pPr>
      <w:r w:rsidRPr="003B5816">
        <w:rPr>
          <w:b/>
          <w:bCs/>
        </w:rPr>
        <w:t xml:space="preserve">Арендная плата  уплачивается  ежеквартально  равными долями до 10-го числа месяца, следующего за расчетным кварталом. </w:t>
      </w:r>
    </w:p>
    <w:p w:rsidR="00B85832" w:rsidRPr="0086520F" w:rsidRDefault="00B85832" w:rsidP="00B85832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B85832" w:rsidRDefault="00B85832" w:rsidP="00B85832">
      <w:pPr>
        <w:pStyle w:val="a3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B85832" w:rsidRPr="00EF50DA" w:rsidRDefault="00B85832" w:rsidP="00B85832">
      <w:pPr>
        <w:pStyle w:val="a3"/>
        <w:numPr>
          <w:ilvl w:val="0"/>
          <w:numId w:val="2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B85832" w:rsidRPr="003B5816" w:rsidRDefault="00B85832" w:rsidP="00B85832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B85832" w:rsidRPr="003B5816" w:rsidRDefault="00B85832" w:rsidP="00B85832">
      <w:pPr>
        <w:ind w:firstLine="360"/>
        <w:jc w:val="both"/>
      </w:pPr>
      <w:r w:rsidRPr="003B5816">
        <w:t xml:space="preserve"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</w:t>
      </w:r>
      <w:r w:rsidRPr="003B5816">
        <w:lastRenderedPageBreak/>
        <w:t>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B85832" w:rsidRDefault="00B85832" w:rsidP="00B85832">
      <w:pPr>
        <w:pStyle w:val="a3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B85832" w:rsidRDefault="00B85832" w:rsidP="00B85832">
      <w:pPr>
        <w:pStyle w:val="a3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B85832" w:rsidRDefault="00B85832" w:rsidP="00B85832">
      <w:pPr>
        <w:pStyle w:val="a3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B85832" w:rsidRDefault="00B85832" w:rsidP="00B85832">
      <w:pPr>
        <w:pStyle w:val="a3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B85832" w:rsidRDefault="00B85832" w:rsidP="00B85832">
      <w:pPr>
        <w:pStyle w:val="a3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B85832" w:rsidRDefault="00B85832" w:rsidP="00B85832">
      <w:pPr>
        <w:pStyle w:val="a3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B85832" w:rsidRDefault="00B85832" w:rsidP="00B85832">
      <w:pPr>
        <w:pStyle w:val="a3"/>
        <w:ind w:right="-1" w:firstLine="360"/>
      </w:pPr>
      <w:r>
        <w:t>6.7.2. порче земель;</w:t>
      </w:r>
    </w:p>
    <w:p w:rsidR="00B85832" w:rsidRDefault="00B85832" w:rsidP="00B85832">
      <w:pPr>
        <w:pStyle w:val="a3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B85832" w:rsidRDefault="00B85832" w:rsidP="00B85832">
      <w:pPr>
        <w:pStyle w:val="a3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B85832" w:rsidRDefault="00B85832" w:rsidP="00B85832">
      <w:pPr>
        <w:pStyle w:val="a3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B85832" w:rsidRDefault="00B85832" w:rsidP="00B85832">
      <w:pPr>
        <w:pStyle w:val="a3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B85832" w:rsidRDefault="00B85832" w:rsidP="00B85832">
      <w:pPr>
        <w:pStyle w:val="a3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B85832" w:rsidRPr="00EF5BA8" w:rsidRDefault="00B85832" w:rsidP="00B85832">
      <w:pPr>
        <w:pStyle w:val="a3"/>
        <w:numPr>
          <w:ilvl w:val="0"/>
          <w:numId w:val="2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B85832" w:rsidRDefault="00B85832" w:rsidP="00B85832">
      <w:pPr>
        <w:pStyle w:val="a3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B85832" w:rsidRDefault="00B85832" w:rsidP="00B85832">
      <w:pPr>
        <w:pStyle w:val="a3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B85832" w:rsidRDefault="00B85832" w:rsidP="00B85832">
      <w:pPr>
        <w:pStyle w:val="a3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B85832" w:rsidRDefault="00B85832" w:rsidP="00B85832">
      <w:pPr>
        <w:pStyle w:val="a3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B85832" w:rsidRDefault="00B85832" w:rsidP="00B85832">
      <w:pPr>
        <w:pStyle w:val="a3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B85832" w:rsidRDefault="00B85832" w:rsidP="00B85832">
      <w:pPr>
        <w:pStyle w:val="a3"/>
        <w:ind w:right="-1" w:firstLine="360"/>
      </w:pPr>
      <w:r>
        <w:t xml:space="preserve">7.6. Договор подлежит государственной регистрации. </w:t>
      </w:r>
    </w:p>
    <w:p w:rsidR="00B85832" w:rsidRPr="00EF5BA8" w:rsidRDefault="00B85832" w:rsidP="00B85832">
      <w:pPr>
        <w:pStyle w:val="a3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B85832" w:rsidRPr="00EF5BA8" w:rsidRDefault="00B85832" w:rsidP="00B85832">
      <w:pPr>
        <w:pStyle w:val="a3"/>
        <w:numPr>
          <w:ilvl w:val="0"/>
          <w:numId w:val="2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РЕКВИЗИТЫ И ПОДПИСИ СТОРОН</w:t>
      </w:r>
    </w:p>
    <w:p w:rsidR="00B85832" w:rsidRDefault="00B85832" w:rsidP="00B85832">
      <w:pPr>
        <w:pStyle w:val="a3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B85832" w:rsidRDefault="00B85832" w:rsidP="00B85832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ЛС в Киквидзенском финансовом отделе 03113024020, казначейский (расчетный) счет № 03231643186200002900, б</w:t>
      </w:r>
      <w:r w:rsidRPr="00E33E10">
        <w:t xml:space="preserve">анк: </w:t>
      </w:r>
      <w:r>
        <w:lastRenderedPageBreak/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B85832" w:rsidRDefault="00B85832" w:rsidP="00B85832">
      <w:pPr>
        <w:pStyle w:val="a3"/>
        <w:ind w:right="-1" w:firstLine="0"/>
        <w:jc w:val="left"/>
        <w:rPr>
          <w:b/>
          <w:bCs/>
        </w:rPr>
      </w:pPr>
    </w:p>
    <w:p w:rsidR="00B85832" w:rsidRDefault="00B85832" w:rsidP="00B85832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B85832" w:rsidRDefault="00B85832" w:rsidP="00B85832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B85832" w:rsidRDefault="00B85832" w:rsidP="00B85832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B85832" w:rsidRPr="0051257A" w:rsidRDefault="00B85832" w:rsidP="00B85832">
      <w:pPr>
        <w:pStyle w:val="a3"/>
        <w:ind w:right="-1" w:firstLine="0"/>
      </w:pPr>
      <w:r>
        <w:t>м.п.</w:t>
      </w:r>
    </w:p>
    <w:p w:rsidR="00B85832" w:rsidRPr="0051257A" w:rsidRDefault="00B85832" w:rsidP="00B85832">
      <w:pPr>
        <w:pStyle w:val="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B85832" w:rsidRPr="00DF20B6" w:rsidRDefault="00B85832" w:rsidP="00B85832">
      <w:pPr>
        <w:jc w:val="right"/>
      </w:pPr>
      <w:r w:rsidRPr="00DF20B6">
        <w:t>_________________________________</w:t>
      </w:r>
    </w:p>
    <w:p w:rsidR="00B85832" w:rsidRDefault="00B85832" w:rsidP="00B85832">
      <w:r w:rsidRPr="00DF20B6">
        <w:t>м.п.</w:t>
      </w:r>
    </w:p>
    <w:p w:rsidR="00B85832" w:rsidRDefault="00B85832" w:rsidP="00B85832"/>
    <w:p w:rsidR="00B85832" w:rsidRPr="00757378" w:rsidRDefault="00B85832" w:rsidP="00B85832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B85832" w:rsidRPr="00BF3C78" w:rsidRDefault="00B85832" w:rsidP="00B85832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B85832" w:rsidRPr="00BF3C78" w:rsidTr="00C66A65">
        <w:trPr>
          <w:trHeight w:val="540"/>
        </w:trPr>
        <w:tc>
          <w:tcPr>
            <w:tcW w:w="3600" w:type="dxa"/>
          </w:tcPr>
          <w:p w:rsidR="00B85832" w:rsidRPr="00BF3C78" w:rsidRDefault="00B85832" w:rsidP="00C66A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B85832" w:rsidRPr="00BF3C78" w:rsidRDefault="00B85832" w:rsidP="00C66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32" w:rsidRPr="00BF3C78" w:rsidRDefault="00B85832" w:rsidP="00C66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5832" w:rsidRPr="00BF3C78" w:rsidRDefault="00B85832" w:rsidP="00C66A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85832" w:rsidRPr="00BF3C78" w:rsidRDefault="00B85832" w:rsidP="00C66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832" w:rsidRPr="00334C31" w:rsidRDefault="00B85832" w:rsidP="00B858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5832" w:rsidRPr="00AD53ED" w:rsidRDefault="00B85832" w:rsidP="00B85832">
      <w:pPr>
        <w:pStyle w:val="a3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B85832" w:rsidRPr="00AD53ED" w:rsidRDefault="00B85832" w:rsidP="00B85832">
      <w:pPr>
        <w:pStyle w:val="a5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–_______, имеющего кадастровый номер ______, общую площадь _____ кв. м,  местоположение – _______, разрешенное использование – _________________.</w:t>
      </w:r>
    </w:p>
    <w:p w:rsidR="00B85832" w:rsidRPr="00AD53ED" w:rsidRDefault="00B85832" w:rsidP="00B85832">
      <w:pPr>
        <w:pStyle w:val="a5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B85832" w:rsidRDefault="00B85832" w:rsidP="00B85832">
      <w:pPr>
        <w:pStyle w:val="a5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B85832" w:rsidRPr="00AD53ED" w:rsidRDefault="00B85832" w:rsidP="00B85832">
      <w:pPr>
        <w:pStyle w:val="a5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B85832" w:rsidRPr="00AD53ED" w:rsidRDefault="00B85832" w:rsidP="00B85832">
      <w:pPr>
        <w:pStyle w:val="a5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B85832" w:rsidRPr="00AD53ED" w:rsidRDefault="00B85832" w:rsidP="00B85832">
      <w:pPr>
        <w:pStyle w:val="a5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B85832" w:rsidRDefault="00B85832" w:rsidP="00B85832">
      <w:pPr>
        <w:pStyle w:val="a5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B85832" w:rsidRPr="00334C31" w:rsidRDefault="00B85832" w:rsidP="00B85832">
      <w:pPr>
        <w:pStyle w:val="a5"/>
        <w:ind w:firstLine="708"/>
      </w:pPr>
      <w:r w:rsidRPr="00AD53ED">
        <w:t xml:space="preserve"> </w:t>
      </w:r>
    </w:p>
    <w:p w:rsidR="00B85832" w:rsidRPr="00DB6708" w:rsidRDefault="00B85832" w:rsidP="00B85832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B85832" w:rsidRPr="00DB6708" w:rsidRDefault="00B85832" w:rsidP="00B85832">
      <w:pPr>
        <w:jc w:val="both"/>
      </w:pPr>
      <w:r w:rsidRPr="00DB6708">
        <w:t xml:space="preserve"> м.п. </w:t>
      </w:r>
    </w:p>
    <w:p w:rsidR="00B85832" w:rsidRDefault="00B85832" w:rsidP="00B85832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B85832" w:rsidRPr="009555BB" w:rsidRDefault="00B85832" w:rsidP="00B85832">
      <w:pPr>
        <w:jc w:val="both"/>
      </w:pPr>
      <w:r>
        <w:t>м.п.</w:t>
      </w:r>
    </w:p>
    <w:p w:rsidR="00B85832" w:rsidRPr="009555BB" w:rsidRDefault="00B85832" w:rsidP="00B85832">
      <w:pPr>
        <w:ind w:left="708" w:firstLine="708"/>
      </w:pP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5832"/>
    <w:rsid w:val="00196715"/>
    <w:rsid w:val="0019700F"/>
    <w:rsid w:val="00B85832"/>
    <w:rsid w:val="00C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5832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5832"/>
    <w:rPr>
      <w:sz w:val="24"/>
    </w:rPr>
  </w:style>
  <w:style w:type="paragraph" w:styleId="2">
    <w:name w:val="Body Text Indent 2"/>
    <w:basedOn w:val="a"/>
    <w:link w:val="20"/>
    <w:rsid w:val="00B85832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85832"/>
    <w:rPr>
      <w:sz w:val="22"/>
    </w:rPr>
  </w:style>
  <w:style w:type="paragraph" w:styleId="a5">
    <w:name w:val="Body Text"/>
    <w:basedOn w:val="a"/>
    <w:link w:val="a6"/>
    <w:rsid w:val="00B85832"/>
    <w:pPr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85832"/>
    <w:rPr>
      <w:sz w:val="24"/>
    </w:rPr>
  </w:style>
  <w:style w:type="paragraph" w:customStyle="1" w:styleId="1">
    <w:name w:val="Îáû÷íûé.Íîðìàëüíûé1"/>
    <w:rsid w:val="00B85832"/>
    <w:rPr>
      <w:sz w:val="24"/>
    </w:rPr>
  </w:style>
  <w:style w:type="paragraph" w:customStyle="1" w:styleId="ConsPlusNonformat">
    <w:name w:val="ConsPlusNonformat"/>
    <w:link w:val="ConsPlusNonformat0"/>
    <w:rsid w:val="00B8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B8583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2223</Words>
  <Characters>12675</Characters>
  <Application>Microsoft Office Word</Application>
  <DocSecurity>0</DocSecurity>
  <Lines>105</Lines>
  <Paragraphs>29</Paragraphs>
  <ScaleCrop>false</ScaleCrop>
  <Company>Microsoft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1</cp:revision>
  <dcterms:created xsi:type="dcterms:W3CDTF">2023-05-30T12:16:00Z</dcterms:created>
  <dcterms:modified xsi:type="dcterms:W3CDTF">2023-05-30T12:17:00Z</dcterms:modified>
</cp:coreProperties>
</file>